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90F1D0" w14:textId="7F341E3E" w:rsidR="00343885" w:rsidRPr="00343885" w:rsidRDefault="00D5574C" w:rsidP="00343885">
      <w:pPr>
        <w:tabs>
          <w:tab w:val="left" w:pos="3045"/>
        </w:tabs>
        <w:bidi/>
        <w:jc w:val="center"/>
        <w:rPr>
          <w:b/>
          <w:bCs/>
          <w:sz w:val="28"/>
          <w:szCs w:val="28"/>
          <w:rtl/>
        </w:rPr>
      </w:pPr>
      <w:r w:rsidRPr="00343885">
        <w:rPr>
          <w:rFonts w:hint="cs"/>
          <w:b/>
          <w:bCs/>
          <w:sz w:val="28"/>
          <w:szCs w:val="28"/>
          <w:rtl/>
        </w:rPr>
        <w:t>اعلان خاص بطلبة</w:t>
      </w:r>
      <w:r w:rsidR="000C296D" w:rsidRPr="00343885">
        <w:rPr>
          <w:rFonts w:hint="cs"/>
          <w:b/>
          <w:bCs/>
          <w:sz w:val="28"/>
          <w:szCs w:val="28"/>
          <w:rtl/>
        </w:rPr>
        <w:t xml:space="preserve"> البكالوريوس في</w:t>
      </w:r>
      <w:r w:rsidRPr="00343885">
        <w:rPr>
          <w:rFonts w:hint="cs"/>
          <w:b/>
          <w:bCs/>
          <w:sz w:val="28"/>
          <w:szCs w:val="28"/>
          <w:rtl/>
        </w:rPr>
        <w:t xml:space="preserve"> جامعة الأقصى لمنح التبادل الأكاديمي الطلابي</w:t>
      </w:r>
    </w:p>
    <w:p w14:paraId="6F0C81C3" w14:textId="066E892B" w:rsidR="00D5574C" w:rsidRDefault="00D5574C" w:rsidP="00343885">
      <w:pPr>
        <w:tabs>
          <w:tab w:val="left" w:pos="3045"/>
        </w:tabs>
        <w:bidi/>
        <w:rPr>
          <w:sz w:val="28"/>
          <w:szCs w:val="28"/>
          <w:rtl/>
        </w:rPr>
      </w:pPr>
      <w:proofErr w:type="spellStart"/>
      <w:r>
        <w:rPr>
          <w:rFonts w:hint="cs"/>
          <w:sz w:val="28"/>
          <w:szCs w:val="28"/>
          <w:rtl/>
        </w:rPr>
        <w:t>أعزاؤنا</w:t>
      </w:r>
      <w:proofErr w:type="spellEnd"/>
      <w:r>
        <w:rPr>
          <w:rFonts w:hint="cs"/>
          <w:sz w:val="28"/>
          <w:szCs w:val="28"/>
          <w:rtl/>
        </w:rPr>
        <w:t xml:space="preserve"> الطلبة في ظل هذه الظروف العسيرة التي يمر نعيشها في غزة تسعى جامعة الاقصى قدر المستطاع الى خلق فرص لطلبة الجامعة لاستكمال دراسة فصل دراسي من خلال برنامج التبادل الأكاديمي الدولي </w:t>
      </w:r>
      <w:proofErr w:type="spellStart"/>
      <w:r>
        <w:rPr>
          <w:rFonts w:hint="cs"/>
          <w:sz w:val="28"/>
          <w:szCs w:val="28"/>
          <w:rtl/>
        </w:rPr>
        <w:t>ايراسموس</w:t>
      </w:r>
      <w:proofErr w:type="spellEnd"/>
      <w:r>
        <w:rPr>
          <w:rFonts w:hint="cs"/>
          <w:sz w:val="28"/>
          <w:szCs w:val="28"/>
          <w:rtl/>
        </w:rPr>
        <w:t xml:space="preserve"> </w:t>
      </w:r>
      <w:proofErr w:type="gramStart"/>
      <w:r>
        <w:rPr>
          <w:rFonts w:hint="cs"/>
          <w:sz w:val="28"/>
          <w:szCs w:val="28"/>
          <w:rtl/>
        </w:rPr>
        <w:t>+ .</w:t>
      </w:r>
      <w:proofErr w:type="gramEnd"/>
      <w:r>
        <w:rPr>
          <w:rFonts w:hint="cs"/>
          <w:sz w:val="28"/>
          <w:szCs w:val="28"/>
          <w:rtl/>
        </w:rPr>
        <w:t xml:space="preserve"> ويسر عمادة شئون العلاقات الدولية في الجامعة عن الاعلان عن التقدم لمنح التبادل الأكاديمي مع جامعة </w:t>
      </w:r>
      <w:proofErr w:type="spellStart"/>
      <w:r>
        <w:rPr>
          <w:rFonts w:hint="cs"/>
          <w:sz w:val="28"/>
          <w:szCs w:val="28"/>
          <w:rtl/>
        </w:rPr>
        <w:t>ألميريا</w:t>
      </w:r>
      <w:proofErr w:type="spellEnd"/>
      <w:r>
        <w:rPr>
          <w:rFonts w:hint="cs"/>
          <w:sz w:val="28"/>
          <w:szCs w:val="28"/>
          <w:rtl/>
        </w:rPr>
        <w:t xml:space="preserve"> في اسبانيا حسب الشروط والتالية:</w:t>
      </w:r>
    </w:p>
    <w:p w14:paraId="73942546" w14:textId="0EE483AB" w:rsidR="00D5574C" w:rsidRPr="00CF772F" w:rsidRDefault="000C296D" w:rsidP="00CF772F">
      <w:pPr>
        <w:pStyle w:val="ListParagraph"/>
        <w:numPr>
          <w:ilvl w:val="0"/>
          <w:numId w:val="3"/>
        </w:numPr>
        <w:tabs>
          <w:tab w:val="left" w:pos="3045"/>
        </w:tabs>
        <w:bidi/>
        <w:rPr>
          <w:sz w:val="28"/>
          <w:szCs w:val="28"/>
          <w:rtl/>
        </w:rPr>
      </w:pPr>
      <w:r w:rsidRPr="00CF772F">
        <w:rPr>
          <w:rFonts w:hint="cs"/>
          <w:sz w:val="28"/>
          <w:szCs w:val="28"/>
          <w:rtl/>
        </w:rPr>
        <w:t xml:space="preserve">يجب </w:t>
      </w:r>
      <w:r w:rsidR="00D5574C" w:rsidRPr="00CF772F">
        <w:rPr>
          <w:rFonts w:hint="cs"/>
          <w:sz w:val="28"/>
          <w:szCs w:val="28"/>
          <w:rtl/>
        </w:rPr>
        <w:t>أن يكون المتقدم/ة:</w:t>
      </w:r>
    </w:p>
    <w:p w14:paraId="00354CFF" w14:textId="7C879854" w:rsidR="000C296D" w:rsidRPr="00CF772F" w:rsidRDefault="000C296D" w:rsidP="00CF772F">
      <w:pPr>
        <w:pStyle w:val="ListParagraph"/>
        <w:numPr>
          <w:ilvl w:val="0"/>
          <w:numId w:val="2"/>
        </w:numPr>
        <w:tabs>
          <w:tab w:val="left" w:pos="3045"/>
        </w:tabs>
        <w:bidi/>
        <w:rPr>
          <w:sz w:val="28"/>
          <w:szCs w:val="28"/>
          <w:rtl/>
        </w:rPr>
      </w:pPr>
      <w:r w:rsidRPr="00CF772F">
        <w:rPr>
          <w:rFonts w:hint="cs"/>
          <w:sz w:val="28"/>
          <w:szCs w:val="28"/>
          <w:rtl/>
        </w:rPr>
        <w:t>طالب/ة في درجة البكالوريوس في احدى التخصصات التالية:</w:t>
      </w:r>
    </w:p>
    <w:p w14:paraId="03E0EA39" w14:textId="505FC02F" w:rsidR="000C296D" w:rsidRPr="00CF772F" w:rsidRDefault="000C296D" w:rsidP="00CF772F">
      <w:pPr>
        <w:pStyle w:val="ListParagraph"/>
        <w:numPr>
          <w:ilvl w:val="0"/>
          <w:numId w:val="2"/>
        </w:numPr>
        <w:tabs>
          <w:tab w:val="left" w:pos="3045"/>
        </w:tabs>
        <w:bidi/>
        <w:rPr>
          <w:sz w:val="28"/>
          <w:szCs w:val="28"/>
          <w:rtl/>
        </w:rPr>
      </w:pPr>
      <w:r w:rsidRPr="00CF772F">
        <w:rPr>
          <w:rFonts w:hint="cs"/>
          <w:sz w:val="28"/>
          <w:szCs w:val="28"/>
          <w:rtl/>
        </w:rPr>
        <w:t>ادارة الاعمال، المحاسبة، الاقتصاد</w:t>
      </w:r>
    </w:p>
    <w:p w14:paraId="0AB68B63" w14:textId="72FF06E5" w:rsidR="000C296D" w:rsidRPr="00CF772F" w:rsidRDefault="000C296D" w:rsidP="00CF772F">
      <w:pPr>
        <w:pStyle w:val="ListParagraph"/>
        <w:numPr>
          <w:ilvl w:val="0"/>
          <w:numId w:val="2"/>
        </w:numPr>
        <w:tabs>
          <w:tab w:val="left" w:pos="3045"/>
        </w:tabs>
        <w:bidi/>
        <w:rPr>
          <w:sz w:val="28"/>
          <w:szCs w:val="28"/>
          <w:rtl/>
        </w:rPr>
      </w:pPr>
      <w:r w:rsidRPr="00CF772F">
        <w:rPr>
          <w:rFonts w:hint="cs"/>
          <w:sz w:val="28"/>
          <w:szCs w:val="28"/>
          <w:rtl/>
        </w:rPr>
        <w:t>التمريض</w:t>
      </w:r>
    </w:p>
    <w:p w14:paraId="0A0AF953" w14:textId="08A69CED" w:rsidR="000C296D" w:rsidRPr="00CF772F" w:rsidRDefault="000C296D" w:rsidP="00CF772F">
      <w:pPr>
        <w:pStyle w:val="ListParagraph"/>
        <w:numPr>
          <w:ilvl w:val="0"/>
          <w:numId w:val="2"/>
        </w:numPr>
        <w:tabs>
          <w:tab w:val="left" w:pos="3045"/>
        </w:tabs>
        <w:bidi/>
        <w:rPr>
          <w:sz w:val="28"/>
          <w:szCs w:val="28"/>
          <w:rtl/>
        </w:rPr>
      </w:pPr>
      <w:r w:rsidRPr="00CF772F">
        <w:rPr>
          <w:rFonts w:hint="cs"/>
          <w:sz w:val="28"/>
          <w:szCs w:val="28"/>
          <w:rtl/>
        </w:rPr>
        <w:t>اللغة الانجليزية</w:t>
      </w:r>
    </w:p>
    <w:p w14:paraId="4B987DDE" w14:textId="77777777" w:rsidR="00D5574C" w:rsidRPr="000C296D" w:rsidRDefault="00D5574C" w:rsidP="000C296D">
      <w:pPr>
        <w:pStyle w:val="ListParagraph"/>
        <w:numPr>
          <w:ilvl w:val="0"/>
          <w:numId w:val="1"/>
        </w:numPr>
        <w:tabs>
          <w:tab w:val="left" w:pos="3045"/>
        </w:tabs>
        <w:bidi/>
        <w:rPr>
          <w:sz w:val="28"/>
          <w:szCs w:val="28"/>
          <w:rtl/>
        </w:rPr>
      </w:pPr>
      <w:r w:rsidRPr="000C296D">
        <w:rPr>
          <w:rFonts w:hint="cs"/>
          <w:sz w:val="28"/>
          <w:szCs w:val="28"/>
          <w:rtl/>
        </w:rPr>
        <w:t>في السنة الثالثة أو الرابعة في الدراسة الجامعة حيث تكون الساعات المتبقية لدراسته الجامعية ما بين 30-60 ساعة دراسية.</w:t>
      </w:r>
    </w:p>
    <w:p w14:paraId="4ADBC3F9" w14:textId="0760D066" w:rsidR="00D5574C" w:rsidRDefault="000C296D" w:rsidP="000C296D">
      <w:pPr>
        <w:pStyle w:val="ListParagraph"/>
        <w:numPr>
          <w:ilvl w:val="0"/>
          <w:numId w:val="1"/>
        </w:numPr>
        <w:bidi/>
        <w:rPr>
          <w:sz w:val="28"/>
          <w:szCs w:val="28"/>
        </w:rPr>
      </w:pPr>
      <w:r w:rsidRPr="000C296D">
        <w:rPr>
          <w:rFonts w:hint="cs"/>
          <w:sz w:val="28"/>
          <w:szCs w:val="28"/>
          <w:rtl/>
        </w:rPr>
        <w:t>لديه شهادة اجادة اللغة الانجليزية او الاسبانية بمستوى</w:t>
      </w:r>
      <w:r w:rsidR="00D5574C" w:rsidRPr="000C296D">
        <w:rPr>
          <w:rFonts w:hint="cs"/>
          <w:sz w:val="28"/>
          <w:szCs w:val="28"/>
          <w:rtl/>
        </w:rPr>
        <w:t xml:space="preserve"> </w:t>
      </w:r>
      <w:r w:rsidRPr="000C296D">
        <w:rPr>
          <w:sz w:val="28"/>
          <w:szCs w:val="28"/>
        </w:rPr>
        <w:t>B2</w:t>
      </w:r>
      <w:r w:rsidRPr="000C296D">
        <w:rPr>
          <w:rFonts w:hint="cs"/>
          <w:sz w:val="28"/>
          <w:szCs w:val="28"/>
          <w:rtl/>
        </w:rPr>
        <w:t xml:space="preserve"> على الاقل</w:t>
      </w:r>
    </w:p>
    <w:p w14:paraId="12166231" w14:textId="0BCE9616" w:rsidR="000C296D" w:rsidRPr="000C296D" w:rsidRDefault="000C296D" w:rsidP="000C296D">
      <w:pPr>
        <w:pStyle w:val="ListParagraph"/>
        <w:numPr>
          <w:ilvl w:val="0"/>
          <w:numId w:val="1"/>
        </w:numPr>
        <w:bidi/>
        <w:rPr>
          <w:sz w:val="28"/>
          <w:szCs w:val="28"/>
        </w:rPr>
      </w:pPr>
      <w:r>
        <w:rPr>
          <w:rFonts w:hint="cs"/>
          <w:sz w:val="28"/>
          <w:szCs w:val="28"/>
          <w:rtl/>
        </w:rPr>
        <w:t>حاصل على معدل تراكمي 80</w:t>
      </w:r>
      <w:r w:rsidRPr="000C296D">
        <w:t xml:space="preserve"> </w:t>
      </w:r>
      <w:r w:rsidRPr="000C296D">
        <w:rPr>
          <w:rFonts w:cs="Arial"/>
          <w:sz w:val="28"/>
          <w:szCs w:val="28"/>
          <w:rtl/>
        </w:rPr>
        <w:t>%</w:t>
      </w:r>
      <w:r>
        <w:rPr>
          <w:rFonts w:cs="Arial" w:hint="cs"/>
          <w:sz w:val="28"/>
          <w:szCs w:val="28"/>
          <w:rtl/>
        </w:rPr>
        <w:t xml:space="preserve"> وما فوق.</w:t>
      </w:r>
    </w:p>
    <w:p w14:paraId="0729CEB2" w14:textId="333EB091" w:rsidR="000C296D" w:rsidRDefault="00CF772F" w:rsidP="000C296D">
      <w:pPr>
        <w:pStyle w:val="ListParagraph"/>
        <w:numPr>
          <w:ilvl w:val="0"/>
          <w:numId w:val="1"/>
        </w:numPr>
        <w:bidi/>
        <w:rPr>
          <w:sz w:val="28"/>
          <w:szCs w:val="28"/>
        </w:rPr>
      </w:pPr>
      <w:r>
        <w:rPr>
          <w:rFonts w:hint="cs"/>
          <w:sz w:val="28"/>
          <w:szCs w:val="28"/>
          <w:rtl/>
        </w:rPr>
        <w:t xml:space="preserve">لم يحصل على منحة تبادل أكاديمي مسبقا من خلال برنامج </w:t>
      </w:r>
      <w:proofErr w:type="spellStart"/>
      <w:r>
        <w:rPr>
          <w:rFonts w:hint="cs"/>
          <w:sz w:val="28"/>
          <w:szCs w:val="28"/>
          <w:rtl/>
        </w:rPr>
        <w:t>ايراسموس</w:t>
      </w:r>
      <w:proofErr w:type="spellEnd"/>
      <w:r>
        <w:rPr>
          <w:rFonts w:hint="cs"/>
          <w:sz w:val="28"/>
          <w:szCs w:val="28"/>
          <w:rtl/>
        </w:rPr>
        <w:t>+</w:t>
      </w:r>
    </w:p>
    <w:p w14:paraId="3C32B30F" w14:textId="10E31851" w:rsidR="00CF772F" w:rsidRDefault="00CF772F" w:rsidP="00CF772F">
      <w:pPr>
        <w:pStyle w:val="ListParagraph"/>
        <w:numPr>
          <w:ilvl w:val="0"/>
          <w:numId w:val="1"/>
        </w:numPr>
        <w:bidi/>
        <w:rPr>
          <w:sz w:val="28"/>
          <w:szCs w:val="28"/>
        </w:rPr>
      </w:pPr>
      <w:r>
        <w:rPr>
          <w:rFonts w:hint="cs"/>
          <w:sz w:val="28"/>
          <w:szCs w:val="28"/>
          <w:rtl/>
        </w:rPr>
        <w:t xml:space="preserve">لديه جواز سفر ساري المفعول لغاية 7/02/2025 على الأقل. </w:t>
      </w:r>
    </w:p>
    <w:p w14:paraId="25BC995B" w14:textId="47153D64" w:rsidR="00343885" w:rsidRPr="00343885" w:rsidRDefault="00343885" w:rsidP="00343885">
      <w:pPr>
        <w:bidi/>
        <w:ind w:left="360"/>
        <w:rPr>
          <w:rFonts w:hint="cs"/>
          <w:sz w:val="28"/>
          <w:szCs w:val="28"/>
          <w:rtl/>
        </w:rPr>
      </w:pPr>
      <w:r>
        <w:rPr>
          <w:rFonts w:hint="cs"/>
          <w:sz w:val="28"/>
          <w:szCs w:val="28"/>
          <w:rtl/>
        </w:rPr>
        <w:t>المستندات المطلوبة:</w:t>
      </w:r>
    </w:p>
    <w:p w14:paraId="0B39D42D" w14:textId="2688F265" w:rsidR="00343885" w:rsidRDefault="00343885" w:rsidP="00343885">
      <w:pPr>
        <w:pStyle w:val="ListParagraph"/>
        <w:numPr>
          <w:ilvl w:val="0"/>
          <w:numId w:val="4"/>
        </w:numPr>
        <w:bidi/>
        <w:rPr>
          <w:sz w:val="28"/>
          <w:szCs w:val="28"/>
          <w:lang w:val="fr-FR"/>
        </w:rPr>
      </w:pPr>
      <w:r>
        <w:rPr>
          <w:rFonts w:hint="cs"/>
          <w:sz w:val="28"/>
          <w:szCs w:val="28"/>
          <w:rtl/>
          <w:lang w:val="fr-FR"/>
        </w:rPr>
        <w:t>صورة جواز السفر ساري المفعول لغاية 07 فبراير 2024 على الاقل</w:t>
      </w:r>
    </w:p>
    <w:p w14:paraId="021DEC89" w14:textId="00A11DD0" w:rsidR="00343885" w:rsidRDefault="00343885" w:rsidP="00343885">
      <w:pPr>
        <w:pStyle w:val="ListParagraph"/>
        <w:numPr>
          <w:ilvl w:val="0"/>
          <w:numId w:val="4"/>
        </w:numPr>
        <w:bidi/>
        <w:rPr>
          <w:sz w:val="28"/>
          <w:szCs w:val="28"/>
          <w:lang w:val="fr-FR"/>
        </w:rPr>
      </w:pPr>
      <w:r>
        <w:rPr>
          <w:rFonts w:hint="cs"/>
          <w:sz w:val="28"/>
          <w:szCs w:val="28"/>
          <w:rtl/>
          <w:lang w:val="fr-FR"/>
        </w:rPr>
        <w:t xml:space="preserve">اثبات أن المتقدم طالب فب جامعة </w:t>
      </w:r>
      <w:proofErr w:type="gramStart"/>
      <w:r>
        <w:rPr>
          <w:rFonts w:hint="cs"/>
          <w:sz w:val="28"/>
          <w:szCs w:val="28"/>
          <w:rtl/>
          <w:lang w:val="fr-FR"/>
        </w:rPr>
        <w:t xml:space="preserve">الأقصى </w:t>
      </w:r>
      <w:r>
        <w:rPr>
          <w:sz w:val="28"/>
          <w:szCs w:val="28"/>
          <w:lang w:val="fr-FR"/>
        </w:rPr>
        <w:t>)</w:t>
      </w:r>
      <w:r>
        <w:rPr>
          <w:rFonts w:hint="cs"/>
          <w:sz w:val="28"/>
          <w:szCs w:val="28"/>
          <w:rtl/>
          <w:lang w:val="fr-FR"/>
        </w:rPr>
        <w:t>شهادة</w:t>
      </w:r>
      <w:proofErr w:type="gramEnd"/>
      <w:r>
        <w:rPr>
          <w:rFonts w:hint="cs"/>
          <w:sz w:val="28"/>
          <w:szCs w:val="28"/>
          <w:rtl/>
          <w:lang w:val="fr-FR"/>
        </w:rPr>
        <w:t xml:space="preserve"> قيد</w:t>
      </w:r>
      <w:r>
        <w:rPr>
          <w:sz w:val="28"/>
          <w:szCs w:val="28"/>
          <w:lang w:val="fr-FR"/>
        </w:rPr>
        <w:t>(</w:t>
      </w:r>
    </w:p>
    <w:p w14:paraId="0ED65245" w14:textId="408079EB" w:rsidR="00343885" w:rsidRDefault="00343885" w:rsidP="00343885">
      <w:pPr>
        <w:pStyle w:val="ListParagraph"/>
        <w:numPr>
          <w:ilvl w:val="0"/>
          <w:numId w:val="4"/>
        </w:numPr>
        <w:bidi/>
        <w:rPr>
          <w:sz w:val="28"/>
          <w:szCs w:val="28"/>
          <w:lang w:val="fr-FR"/>
        </w:rPr>
      </w:pPr>
      <w:r>
        <w:rPr>
          <w:rFonts w:hint="cs"/>
          <w:sz w:val="28"/>
          <w:szCs w:val="28"/>
          <w:rtl/>
          <w:lang w:val="fr-FR"/>
        </w:rPr>
        <w:t>كشف درجات لجميع السنوات التي درسها المتقدم في الجامعة</w:t>
      </w:r>
    </w:p>
    <w:p w14:paraId="6D54F724" w14:textId="0EB36867" w:rsidR="00CF772F" w:rsidRDefault="00343885" w:rsidP="00343885">
      <w:pPr>
        <w:pStyle w:val="ListParagraph"/>
        <w:numPr>
          <w:ilvl w:val="0"/>
          <w:numId w:val="4"/>
        </w:numPr>
        <w:bidi/>
        <w:rPr>
          <w:sz w:val="28"/>
          <w:szCs w:val="28"/>
          <w:lang w:val="fr-FR"/>
        </w:rPr>
      </w:pPr>
      <w:r>
        <w:rPr>
          <w:rFonts w:hint="cs"/>
          <w:sz w:val="28"/>
          <w:szCs w:val="28"/>
          <w:rtl/>
          <w:lang w:val="fr-FR"/>
        </w:rPr>
        <w:t xml:space="preserve">شهادة اثبات اجادة اللغة الانجليزية </w:t>
      </w:r>
    </w:p>
    <w:p w14:paraId="3A4B8B84" w14:textId="77777777" w:rsidR="00343885" w:rsidRPr="00343885" w:rsidRDefault="00343885" w:rsidP="00343885">
      <w:pPr>
        <w:pStyle w:val="ListParagraph"/>
        <w:bidi/>
        <w:rPr>
          <w:sz w:val="28"/>
          <w:szCs w:val="28"/>
          <w:rtl/>
          <w:lang w:val="fr-FR"/>
        </w:rPr>
      </w:pPr>
    </w:p>
    <w:p w14:paraId="34277172" w14:textId="2F8B402D" w:rsidR="00CF772F" w:rsidRDefault="00CF772F" w:rsidP="00CF772F">
      <w:pPr>
        <w:pStyle w:val="ListParagraph"/>
        <w:bidi/>
        <w:rPr>
          <w:sz w:val="28"/>
          <w:szCs w:val="28"/>
          <w:rtl/>
        </w:rPr>
      </w:pPr>
      <w:r>
        <w:rPr>
          <w:rFonts w:hint="cs"/>
          <w:sz w:val="28"/>
          <w:szCs w:val="28"/>
          <w:rtl/>
        </w:rPr>
        <w:t>تفاصيل المنحة:</w:t>
      </w:r>
    </w:p>
    <w:p w14:paraId="3929FFB6" w14:textId="396699FC" w:rsidR="00CF772F" w:rsidRDefault="00CF772F" w:rsidP="00343885">
      <w:pPr>
        <w:pStyle w:val="ListParagraph"/>
        <w:numPr>
          <w:ilvl w:val="0"/>
          <w:numId w:val="1"/>
        </w:numPr>
        <w:bidi/>
        <w:rPr>
          <w:sz w:val="28"/>
          <w:szCs w:val="28"/>
          <w:rtl/>
        </w:rPr>
      </w:pPr>
      <w:r>
        <w:rPr>
          <w:rFonts w:hint="cs"/>
          <w:sz w:val="28"/>
          <w:szCs w:val="28"/>
          <w:rtl/>
        </w:rPr>
        <w:t xml:space="preserve">مدة المنحة فصل دراسي </w:t>
      </w:r>
      <w:proofErr w:type="gramStart"/>
      <w:r>
        <w:rPr>
          <w:rFonts w:hint="cs"/>
          <w:sz w:val="28"/>
          <w:szCs w:val="28"/>
          <w:rtl/>
        </w:rPr>
        <w:t xml:space="preserve">واحد </w:t>
      </w:r>
      <w:r w:rsidR="00343885">
        <w:rPr>
          <w:sz w:val="28"/>
          <w:szCs w:val="28"/>
          <w:lang w:val="fr-FR"/>
        </w:rPr>
        <w:t>)</w:t>
      </w:r>
      <w:r>
        <w:rPr>
          <w:rFonts w:hint="cs"/>
          <w:sz w:val="28"/>
          <w:szCs w:val="28"/>
          <w:rtl/>
        </w:rPr>
        <w:t>الفصل</w:t>
      </w:r>
      <w:proofErr w:type="gramEnd"/>
      <w:r>
        <w:rPr>
          <w:rFonts w:hint="cs"/>
          <w:sz w:val="28"/>
          <w:szCs w:val="28"/>
          <w:rtl/>
        </w:rPr>
        <w:t xml:space="preserve"> الدراسي الأول 2024/2025 </w:t>
      </w:r>
      <w:r w:rsidR="00343885">
        <w:rPr>
          <w:sz w:val="28"/>
          <w:szCs w:val="28"/>
        </w:rPr>
        <w:t>(</w:t>
      </w:r>
    </w:p>
    <w:p w14:paraId="4C3159F7" w14:textId="3582359C" w:rsidR="00CF772F" w:rsidRDefault="00CF772F" w:rsidP="00343885">
      <w:pPr>
        <w:pStyle w:val="ListParagraph"/>
        <w:numPr>
          <w:ilvl w:val="0"/>
          <w:numId w:val="1"/>
        </w:numPr>
        <w:bidi/>
        <w:rPr>
          <w:sz w:val="28"/>
          <w:szCs w:val="28"/>
          <w:rtl/>
        </w:rPr>
      </w:pPr>
      <w:r>
        <w:rPr>
          <w:rFonts w:hint="cs"/>
          <w:sz w:val="28"/>
          <w:szCs w:val="28"/>
          <w:rtl/>
        </w:rPr>
        <w:t>يحصل المبتعث على 850 يورو شهريا للمصروف الشخصي وبدل السكن</w:t>
      </w:r>
    </w:p>
    <w:p w14:paraId="082DD7A9" w14:textId="732A9C9A" w:rsidR="00CF772F" w:rsidRDefault="00CF772F" w:rsidP="00343885">
      <w:pPr>
        <w:pStyle w:val="ListParagraph"/>
        <w:numPr>
          <w:ilvl w:val="0"/>
          <w:numId w:val="1"/>
        </w:numPr>
        <w:bidi/>
        <w:rPr>
          <w:sz w:val="28"/>
          <w:szCs w:val="28"/>
          <w:rtl/>
        </w:rPr>
      </w:pPr>
      <w:r>
        <w:rPr>
          <w:rFonts w:hint="cs"/>
          <w:sz w:val="28"/>
          <w:szCs w:val="28"/>
          <w:rtl/>
        </w:rPr>
        <w:t>يحصل المبتعث على 530 يورو لمرة واحدة بدل تذاكر سفر</w:t>
      </w:r>
    </w:p>
    <w:p w14:paraId="2A440DCF" w14:textId="3E8291C2" w:rsidR="00DB38AB" w:rsidRDefault="00DB38AB" w:rsidP="00343885">
      <w:pPr>
        <w:pStyle w:val="ListParagraph"/>
        <w:numPr>
          <w:ilvl w:val="0"/>
          <w:numId w:val="1"/>
        </w:numPr>
        <w:bidi/>
        <w:rPr>
          <w:sz w:val="28"/>
          <w:szCs w:val="28"/>
          <w:rtl/>
        </w:rPr>
      </w:pPr>
      <w:r>
        <w:rPr>
          <w:rFonts w:hint="cs"/>
          <w:sz w:val="28"/>
          <w:szCs w:val="28"/>
          <w:rtl/>
        </w:rPr>
        <w:t xml:space="preserve">يتم التقديم للمنحة ومعرفة مزيد من التفاصيل عن المنحة من خلال موقع جامعة </w:t>
      </w:r>
      <w:proofErr w:type="spellStart"/>
      <w:r>
        <w:rPr>
          <w:rFonts w:hint="cs"/>
          <w:sz w:val="28"/>
          <w:szCs w:val="28"/>
          <w:rtl/>
        </w:rPr>
        <w:t>ألميريا</w:t>
      </w:r>
      <w:proofErr w:type="spellEnd"/>
      <w:r>
        <w:rPr>
          <w:rFonts w:hint="cs"/>
          <w:sz w:val="28"/>
          <w:szCs w:val="28"/>
          <w:rtl/>
        </w:rPr>
        <w:t xml:space="preserve"> من خلال الرابط أدناه حتى تاريخ 04/06/2024. حيث سيتم تقييم</w:t>
      </w:r>
      <w:r>
        <w:rPr>
          <w:sz w:val="28"/>
          <w:szCs w:val="28"/>
        </w:rPr>
        <w:t xml:space="preserve"> </w:t>
      </w:r>
      <w:r>
        <w:rPr>
          <w:rFonts w:hint="cs"/>
          <w:sz w:val="28"/>
          <w:szCs w:val="28"/>
          <w:rtl/>
        </w:rPr>
        <w:t xml:space="preserve">الطلبات من اللجنة المختصة في جامعة </w:t>
      </w:r>
      <w:proofErr w:type="spellStart"/>
      <w:r>
        <w:rPr>
          <w:rFonts w:hint="cs"/>
          <w:sz w:val="28"/>
          <w:szCs w:val="28"/>
          <w:rtl/>
        </w:rPr>
        <w:t>ألميريا</w:t>
      </w:r>
      <w:proofErr w:type="spellEnd"/>
      <w:r>
        <w:rPr>
          <w:rFonts w:hint="cs"/>
          <w:sz w:val="28"/>
          <w:szCs w:val="28"/>
          <w:rtl/>
        </w:rPr>
        <w:t xml:space="preserve"> واعلام الطلبة الفائزين بالمنح لاحقا. </w:t>
      </w:r>
    </w:p>
    <w:p w14:paraId="72CFEAD5" w14:textId="0D7921D2" w:rsidR="000C296D" w:rsidRPr="00343885" w:rsidRDefault="00DB38AB" w:rsidP="00343885">
      <w:pPr>
        <w:pStyle w:val="ListParagraph"/>
        <w:rPr>
          <w:rFonts w:hint="cs"/>
          <w:sz w:val="28"/>
          <w:szCs w:val="28"/>
          <w:rtl/>
        </w:rPr>
      </w:pPr>
      <w:hyperlink r:id="rId5" w:history="1">
        <w:r w:rsidRPr="009B2D50">
          <w:rPr>
            <w:rStyle w:val="Hyperlink"/>
            <w:sz w:val="28"/>
            <w:szCs w:val="28"/>
          </w:rPr>
          <w:t>https://www.ual.es/internacionalizacio</w:t>
        </w:r>
        <w:r w:rsidRPr="009B2D50">
          <w:rPr>
            <w:rStyle w:val="Hyperlink"/>
            <w:sz w:val="28"/>
            <w:szCs w:val="28"/>
          </w:rPr>
          <w:t>n</w:t>
        </w:r>
        <w:r w:rsidRPr="009B2D50">
          <w:rPr>
            <w:rStyle w:val="Hyperlink"/>
            <w:sz w:val="28"/>
            <w:szCs w:val="28"/>
          </w:rPr>
          <w:t>/proyectos-erasmus/erasmus-ka171-call-incoming</w:t>
        </w:r>
        <w:r w:rsidRPr="009B2D50">
          <w:rPr>
            <w:rStyle w:val="Hyperlink"/>
            <w:rFonts w:cs="Arial"/>
            <w:sz w:val="28"/>
            <w:szCs w:val="28"/>
            <w:rtl/>
          </w:rPr>
          <w:t>-</w:t>
        </w:r>
        <w:r w:rsidRPr="009B2D50">
          <w:rPr>
            <w:rStyle w:val="Hyperlink"/>
            <w:sz w:val="28"/>
            <w:szCs w:val="28"/>
          </w:rPr>
          <w:t>students-iug-and-aqu</w:t>
        </w:r>
      </w:hyperlink>
    </w:p>
    <w:sectPr w:rsidR="000C296D" w:rsidRPr="00343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A1700E"/>
    <w:multiLevelType w:val="hybridMultilevel"/>
    <w:tmpl w:val="1550E2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56012"/>
    <w:multiLevelType w:val="hybridMultilevel"/>
    <w:tmpl w:val="A06E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A0D8A"/>
    <w:multiLevelType w:val="hybridMultilevel"/>
    <w:tmpl w:val="5F723356"/>
    <w:lvl w:ilvl="0" w:tplc="C5328D2C">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A5A78"/>
    <w:multiLevelType w:val="hybridMultilevel"/>
    <w:tmpl w:val="2A42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8048258">
    <w:abstractNumId w:val="3"/>
  </w:num>
  <w:num w:numId="2" w16cid:durableId="2099595552">
    <w:abstractNumId w:val="0"/>
  </w:num>
  <w:num w:numId="3" w16cid:durableId="2067025645">
    <w:abstractNumId w:val="1"/>
  </w:num>
  <w:num w:numId="4" w16cid:durableId="461314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4C"/>
    <w:rsid w:val="000C296D"/>
    <w:rsid w:val="00343885"/>
    <w:rsid w:val="007A204B"/>
    <w:rsid w:val="00CF772F"/>
    <w:rsid w:val="00D5574C"/>
    <w:rsid w:val="00DB38AB"/>
    <w:rsid w:val="00E93E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CF68"/>
  <w15:chartTrackingRefBased/>
  <w15:docId w15:val="{14827CEA-A12E-495A-97D5-F108483A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96D"/>
    <w:pPr>
      <w:ind w:left="720"/>
      <w:contextualSpacing/>
    </w:pPr>
  </w:style>
  <w:style w:type="character" w:styleId="Hyperlink">
    <w:name w:val="Hyperlink"/>
    <w:basedOn w:val="DefaultParagraphFont"/>
    <w:uiPriority w:val="99"/>
    <w:unhideWhenUsed/>
    <w:rsid w:val="00DB38AB"/>
    <w:rPr>
      <w:color w:val="0000FF" w:themeColor="hyperlink"/>
      <w:u w:val="single"/>
    </w:rPr>
  </w:style>
  <w:style w:type="character" w:styleId="UnresolvedMention">
    <w:name w:val="Unresolved Mention"/>
    <w:basedOn w:val="DefaultParagraphFont"/>
    <w:uiPriority w:val="99"/>
    <w:semiHidden/>
    <w:unhideWhenUsed/>
    <w:rsid w:val="00DB38AB"/>
    <w:rPr>
      <w:color w:val="605E5C"/>
      <w:shd w:val="clear" w:color="auto" w:fill="E1DFDD"/>
    </w:rPr>
  </w:style>
  <w:style w:type="character" w:styleId="FollowedHyperlink">
    <w:name w:val="FollowedHyperlink"/>
    <w:basedOn w:val="DefaultParagraphFont"/>
    <w:uiPriority w:val="99"/>
    <w:semiHidden/>
    <w:unhideWhenUsed/>
    <w:rsid w:val="00DB38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al.es/internacionalizacion/proyectos-erasmus/erasmus-ka171-call-incoming-students-iug-and-aqu"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Ramez Sobh</dc:creator>
  <cp:keywords/>
  <dc:description/>
  <cp:lastModifiedBy>Ramez Sobh</cp:lastModifiedBy>
  <cp:revision>1</cp:revision>
  <dcterms:created xsi:type="dcterms:W3CDTF">2024-05-22T06:25:00Z</dcterms:created>
  <dcterms:modified xsi:type="dcterms:W3CDTF">2024-05-22T07:15:00Z</dcterms:modified>
</cp:coreProperties>
</file>